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8852"/>
      </w:tblGrid>
      <w:tr w:rsidR="0094268D" w:rsidRPr="00B63AFA" w14:paraId="1EAE03F5" w14:textId="77777777" w:rsidTr="00090F3F">
        <w:trPr>
          <w:trHeight w:val="558"/>
        </w:trPr>
        <w:tc>
          <w:tcPr>
            <w:tcW w:w="5000" w:type="pct"/>
            <w:gridSpan w:val="2"/>
            <w:vAlign w:val="center"/>
          </w:tcPr>
          <w:p w14:paraId="4559BCD5" w14:textId="77777777" w:rsidR="0094268D" w:rsidRPr="00B63AFA" w:rsidRDefault="0094268D" w:rsidP="00027B63">
            <w:pPr>
              <w:jc w:val="center"/>
              <w:rPr>
                <w:rFonts w:eastAsia="標楷體"/>
                <w:b/>
              </w:rPr>
            </w:pPr>
            <w:bookmarkStart w:id="0" w:name="_GoBack"/>
            <w:bookmarkEnd w:id="0"/>
            <w:r w:rsidRPr="00B63AFA">
              <w:rPr>
                <w:rFonts w:eastAsia="標楷體"/>
                <w:b/>
                <w:sz w:val="28"/>
              </w:rPr>
              <w:t>國立</w:t>
            </w:r>
            <w:proofErr w:type="gramStart"/>
            <w:r w:rsidRPr="00B63AFA">
              <w:rPr>
                <w:rFonts w:eastAsia="標楷體"/>
                <w:b/>
                <w:sz w:val="28"/>
              </w:rPr>
              <w:t>臺</w:t>
            </w:r>
            <w:proofErr w:type="gramEnd"/>
            <w:r w:rsidRPr="00B63AFA">
              <w:rPr>
                <w:rFonts w:eastAsia="標楷體"/>
                <w:b/>
                <w:sz w:val="28"/>
              </w:rPr>
              <w:t>中科技大學</w:t>
            </w:r>
            <w:r w:rsidRPr="00B63AFA">
              <w:rPr>
                <w:rFonts w:eastAsia="標楷體"/>
                <w:b/>
                <w:sz w:val="28"/>
              </w:rPr>
              <w:t xml:space="preserve"> </w:t>
            </w:r>
            <w:r w:rsidRPr="00B63AFA">
              <w:rPr>
                <w:rFonts w:eastAsia="標楷體"/>
                <w:b/>
                <w:sz w:val="28"/>
              </w:rPr>
              <w:t>徵才公告表</w:t>
            </w:r>
          </w:p>
        </w:tc>
      </w:tr>
      <w:tr w:rsidR="0094268D" w:rsidRPr="00B63AFA" w14:paraId="766BDDCD" w14:textId="77777777" w:rsidTr="00090F3F">
        <w:trPr>
          <w:trHeight w:val="680"/>
        </w:trPr>
        <w:tc>
          <w:tcPr>
            <w:tcW w:w="658" w:type="pct"/>
            <w:vAlign w:val="center"/>
          </w:tcPr>
          <w:p w14:paraId="14DA99E9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單位</w:t>
            </w:r>
            <w:r w:rsidRPr="00B63AFA">
              <w:rPr>
                <w:rFonts w:eastAsia="標楷體"/>
              </w:rPr>
              <w:t>/</w:t>
            </w:r>
            <w:r w:rsidRPr="00B63AFA">
              <w:rPr>
                <w:rFonts w:eastAsia="標楷體"/>
              </w:rPr>
              <w:t>職缺名稱</w:t>
            </w:r>
          </w:p>
        </w:tc>
        <w:tc>
          <w:tcPr>
            <w:tcW w:w="4342" w:type="pct"/>
            <w:vAlign w:val="center"/>
          </w:tcPr>
          <w:p w14:paraId="214F3333" w14:textId="77777777" w:rsidR="0094268D" w:rsidRPr="00B63AFA" w:rsidRDefault="0094268D" w:rsidP="00027B63">
            <w:pPr>
              <w:jc w:val="both"/>
              <w:rPr>
                <w:rFonts w:eastAsia="標楷體"/>
                <w:b/>
              </w:rPr>
            </w:pPr>
            <w:r w:rsidRPr="00B63AFA">
              <w:rPr>
                <w:rFonts w:eastAsia="標楷體"/>
                <w:b/>
                <w:sz w:val="28"/>
              </w:rPr>
              <w:t>高教深耕計畫</w:t>
            </w:r>
            <w:proofErr w:type="gramStart"/>
            <w:r w:rsidRPr="00B63AFA">
              <w:rPr>
                <w:rFonts w:eastAsia="標楷體"/>
                <w:b/>
                <w:sz w:val="28"/>
              </w:rPr>
              <w:t>–</w:t>
            </w:r>
            <w:proofErr w:type="gramEnd"/>
            <w:r w:rsidRPr="00B72FD3">
              <w:rPr>
                <w:rFonts w:eastAsia="標楷體" w:hint="eastAsia"/>
                <w:b/>
                <w:color w:val="000000"/>
                <w:sz w:val="28"/>
              </w:rPr>
              <w:t>校務研究中心</w:t>
            </w:r>
            <w:r w:rsidRPr="00B72FD3">
              <w:rPr>
                <w:rFonts w:eastAsia="標楷體"/>
                <w:b/>
                <w:color w:val="000000"/>
                <w:sz w:val="28"/>
              </w:rPr>
              <w:t>-</w:t>
            </w:r>
            <w:r w:rsidRPr="00B63AFA">
              <w:rPr>
                <w:rFonts w:eastAsia="標楷體"/>
                <w:b/>
                <w:sz w:val="28"/>
              </w:rPr>
              <w:t>計畫專任助理</w:t>
            </w:r>
          </w:p>
        </w:tc>
      </w:tr>
      <w:tr w:rsidR="0094268D" w:rsidRPr="00B63AFA" w14:paraId="11951B1F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2328FD1B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  <w:spacing w:val="20"/>
                <w:kern w:val="0"/>
              </w:rPr>
              <w:t>名額</w:t>
            </w:r>
          </w:p>
        </w:tc>
        <w:tc>
          <w:tcPr>
            <w:tcW w:w="4342" w:type="pct"/>
            <w:vAlign w:val="center"/>
          </w:tcPr>
          <w:p w14:paraId="7682C38E" w14:textId="77777777" w:rsidR="0094268D" w:rsidRPr="00EC08AB" w:rsidRDefault="0094268D" w:rsidP="00027B63">
            <w:pPr>
              <w:jc w:val="both"/>
              <w:rPr>
                <w:rFonts w:eastAsia="標楷體"/>
                <w:b/>
                <w:color w:val="FF0000"/>
              </w:rPr>
            </w:pPr>
            <w:r w:rsidRPr="00EC08AB">
              <w:rPr>
                <w:rFonts w:eastAsia="標楷體" w:hint="eastAsia"/>
                <w:b/>
                <w:color w:val="0070C0"/>
              </w:rPr>
              <w:t>1</w:t>
            </w:r>
            <w:r w:rsidRPr="00EC08AB">
              <w:rPr>
                <w:rFonts w:eastAsia="標楷體"/>
                <w:b/>
                <w:color w:val="0070C0"/>
              </w:rPr>
              <w:t>名</w:t>
            </w:r>
            <w:r w:rsidRPr="00EC08AB">
              <w:rPr>
                <w:rFonts w:eastAsia="標楷體"/>
                <w:b/>
                <w:color w:val="0070C0"/>
              </w:rPr>
              <w:t xml:space="preserve"> (</w:t>
            </w:r>
            <w:r w:rsidRPr="00EC08AB">
              <w:rPr>
                <w:rFonts w:eastAsia="標楷體"/>
                <w:b/>
                <w:color w:val="0070C0"/>
              </w:rPr>
              <w:t>碩士級</w:t>
            </w:r>
            <w:r w:rsidRPr="00EC08AB">
              <w:rPr>
                <w:rFonts w:eastAsia="標楷體"/>
                <w:b/>
                <w:color w:val="0070C0"/>
              </w:rPr>
              <w:t>)</w:t>
            </w:r>
          </w:p>
        </w:tc>
      </w:tr>
      <w:tr w:rsidR="0094268D" w:rsidRPr="00B63AFA" w14:paraId="6A851EEF" w14:textId="77777777" w:rsidTr="00090F3F">
        <w:trPr>
          <w:trHeight w:val="624"/>
        </w:trPr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14:paraId="203E238B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職缺公告</w:t>
            </w:r>
          </w:p>
          <w:p w14:paraId="0AE65694" w14:textId="77777777" w:rsidR="0094268D" w:rsidRPr="00B63AFA" w:rsidRDefault="0094268D" w:rsidP="00027B63">
            <w:pPr>
              <w:snapToGrid w:val="0"/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期間</w:t>
            </w:r>
          </w:p>
        </w:tc>
        <w:tc>
          <w:tcPr>
            <w:tcW w:w="4342" w:type="pct"/>
            <w:tcBorders>
              <w:bottom w:val="single" w:sz="2" w:space="0" w:color="auto"/>
            </w:tcBorders>
            <w:vAlign w:val="center"/>
          </w:tcPr>
          <w:p w14:paraId="41941F64" w14:textId="3C0B143A" w:rsidR="0094268D" w:rsidRPr="00B63AFA" w:rsidRDefault="005A12B5" w:rsidP="00027B63">
            <w:pPr>
              <w:jc w:val="both"/>
              <w:rPr>
                <w:rFonts w:eastAsia="標楷體"/>
                <w:b/>
                <w:vanish/>
              </w:rPr>
            </w:pPr>
            <w:r w:rsidRPr="005A12B5">
              <w:rPr>
                <w:rFonts w:eastAsia="標楷體" w:hint="eastAsia"/>
                <w:b/>
                <w:color w:val="0070C0"/>
              </w:rPr>
              <w:t>即日起到</w:t>
            </w:r>
            <w:r w:rsidRPr="005A12B5">
              <w:rPr>
                <w:rFonts w:eastAsia="標楷體" w:hint="eastAsia"/>
                <w:b/>
                <w:color w:val="0070C0"/>
              </w:rPr>
              <w:t>115</w:t>
            </w:r>
            <w:r w:rsidRPr="005A12B5">
              <w:rPr>
                <w:rFonts w:eastAsia="標楷體" w:hint="eastAsia"/>
                <w:b/>
                <w:color w:val="0070C0"/>
              </w:rPr>
              <w:t>年</w:t>
            </w:r>
            <w:r w:rsidRPr="005A12B5">
              <w:rPr>
                <w:rFonts w:eastAsia="標楷體" w:hint="eastAsia"/>
                <w:b/>
                <w:color w:val="0070C0"/>
              </w:rPr>
              <w:t>01</w:t>
            </w:r>
            <w:r w:rsidRPr="005A12B5">
              <w:rPr>
                <w:rFonts w:eastAsia="標楷體" w:hint="eastAsia"/>
                <w:b/>
                <w:color w:val="0070C0"/>
              </w:rPr>
              <w:t>月</w:t>
            </w:r>
            <w:r w:rsidRPr="005A12B5">
              <w:rPr>
                <w:rFonts w:eastAsia="標楷體" w:hint="eastAsia"/>
                <w:b/>
                <w:color w:val="0070C0"/>
              </w:rPr>
              <w:t>29</w:t>
            </w:r>
            <w:r w:rsidRPr="005A12B5">
              <w:rPr>
                <w:rFonts w:eastAsia="標楷體" w:hint="eastAsia"/>
                <w:b/>
                <w:color w:val="0070C0"/>
              </w:rPr>
              <w:t>日</w:t>
            </w:r>
            <w:r w:rsidRPr="005A12B5">
              <w:rPr>
                <w:rFonts w:eastAsia="標楷體" w:hint="eastAsia"/>
                <w:b/>
                <w:color w:val="0070C0"/>
              </w:rPr>
              <w:t>(</w:t>
            </w:r>
            <w:r w:rsidRPr="005A12B5">
              <w:rPr>
                <w:rFonts w:eastAsia="標楷體" w:hint="eastAsia"/>
                <w:b/>
                <w:color w:val="0070C0"/>
              </w:rPr>
              <w:t>四</w:t>
            </w:r>
            <w:r w:rsidRPr="005A12B5">
              <w:rPr>
                <w:rFonts w:eastAsia="標楷體" w:hint="eastAsia"/>
                <w:b/>
                <w:color w:val="0070C0"/>
              </w:rPr>
              <w:t>)17:00</w:t>
            </w:r>
            <w:r w:rsidRPr="005A12B5">
              <w:rPr>
                <w:rFonts w:eastAsia="標楷體" w:hint="eastAsia"/>
                <w:b/>
                <w:color w:val="0070C0"/>
              </w:rPr>
              <w:t>以前</w:t>
            </w:r>
          </w:p>
        </w:tc>
      </w:tr>
      <w:tr w:rsidR="007946E9" w:rsidRPr="00B63AFA" w14:paraId="048DC3FE" w14:textId="77777777" w:rsidTr="00090F3F">
        <w:trPr>
          <w:trHeight w:val="2321"/>
        </w:trPr>
        <w:tc>
          <w:tcPr>
            <w:tcW w:w="658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000AE57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資格條件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4" w:space="0" w:color="auto"/>
            </w:tcBorders>
          </w:tcPr>
          <w:p w14:paraId="0098BF5F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/>
                <w:sz w:val="24"/>
                <w:szCs w:val="24"/>
              </w:rPr>
              <w:t>應徵資格：</w:t>
            </w:r>
          </w:p>
          <w:p w14:paraId="7EF25F7F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具中華民國國籍（大陸地區人民需在臺灣地區設有戶籍滿</w:t>
            </w:r>
            <w:r w:rsidRPr="00CB1301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年以上）；無雙重國籍者。</w:t>
            </w:r>
          </w:p>
          <w:p w14:paraId="33468FFD" w14:textId="76DBB7A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3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/>
                <w:sz w:val="24"/>
                <w:szCs w:val="24"/>
              </w:rPr>
              <w:t>教育部認可之國內外</w:t>
            </w:r>
            <w:r w:rsidR="00074D2D" w:rsidRPr="00CB1301">
              <w:rPr>
                <w:rFonts w:ascii="標楷體" w:eastAsia="標楷體" w:hAnsi="標楷體" w:hint="eastAsia"/>
                <w:sz w:val="24"/>
                <w:szCs w:val="24"/>
              </w:rPr>
              <w:t>碩士</w:t>
            </w:r>
            <w:r w:rsidRPr="00CB1301">
              <w:rPr>
                <w:rFonts w:ascii="標楷體" w:eastAsia="標楷體" w:hAnsi="標楷體"/>
                <w:sz w:val="24"/>
                <w:szCs w:val="24"/>
              </w:rPr>
              <w:t>(含)以上畢業者。</w:t>
            </w:r>
          </w:p>
          <w:p w14:paraId="350E9DE0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專業能力：</w:t>
            </w:r>
          </w:p>
          <w:p w14:paraId="095BEFA8" w14:textId="77777777" w:rsidR="009F4719" w:rsidRPr="00CB1301" w:rsidRDefault="009F4719" w:rsidP="009F471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具備關聯式資料庫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如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MSSQL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MySQL) 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基礎概念或操作經驗者。</w:t>
            </w:r>
          </w:p>
          <w:p w14:paraId="6633702B" w14:textId="37323C2B" w:rsidR="00E31513" w:rsidRPr="00CB1301" w:rsidRDefault="00E31513" w:rsidP="007946E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具備實務開發經驗，曾撰寫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API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gramStart"/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介</w:t>
            </w:r>
            <w:proofErr w:type="gramEnd"/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接與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ETL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流程設計或自動化處理流程者尤佳。</w:t>
            </w:r>
          </w:p>
          <w:p w14:paraId="51CCDD17" w14:textId="5B9B8A5A" w:rsidR="00220F2A" w:rsidRPr="00CB1301" w:rsidRDefault="00220F2A" w:rsidP="007946E9">
            <w:pPr>
              <w:pStyle w:val="ac"/>
              <w:widowControl w:val="0"/>
              <w:numPr>
                <w:ilvl w:val="0"/>
                <w:numId w:val="24"/>
              </w:numPr>
              <w:spacing w:line="240" w:lineRule="auto"/>
              <w:ind w:leftChars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熟悉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Python (Pandas, NumPy) </w:t>
            </w:r>
            <w:r w:rsidRPr="00CB1301">
              <w:rPr>
                <w:rFonts w:ascii="Times New Roman" w:eastAsia="標楷體" w:hAnsi="Times New Roman" w:cs="Times New Roman"/>
                <w:sz w:val="24"/>
                <w:szCs w:val="24"/>
              </w:rPr>
              <w:t>資料處理、統計分析與資料清洗。</w:t>
            </w:r>
          </w:p>
          <w:p w14:paraId="3784CA08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工作態度與特質：</w:t>
            </w:r>
          </w:p>
          <w:p w14:paraId="7C4772F0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能獨立作業亦能配合團隊合作，具良好時間管理能力。</w:t>
            </w:r>
          </w:p>
          <w:p w14:paraId="5C115FD1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5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對數據敏感，能細心處理資料與文件。</w:t>
            </w:r>
          </w:p>
          <w:p w14:paraId="2195ADDE" w14:textId="77777777" w:rsidR="007946E9" w:rsidRPr="00CB1301" w:rsidRDefault="007946E9" w:rsidP="007946E9">
            <w:pPr>
              <w:pStyle w:val="ac"/>
              <w:widowControl w:val="0"/>
              <w:numPr>
                <w:ilvl w:val="0"/>
                <w:numId w:val="22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其他加分條件（視情況酌列）：</w:t>
            </w:r>
          </w:p>
          <w:p w14:paraId="5BAC0336" w14:textId="77777777" w:rsidR="00605FCF" w:rsidRPr="00CB1301" w:rsidRDefault="007946E9" w:rsidP="00605FCF">
            <w:pPr>
              <w:pStyle w:val="ac"/>
              <w:widowControl w:val="0"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有學術研究、教育評鑑或校務研究相關實務經驗者尤佳。</w:t>
            </w:r>
          </w:p>
          <w:p w14:paraId="5D1833F2" w14:textId="73BE03FD" w:rsidR="007946E9" w:rsidRPr="00605FCF" w:rsidRDefault="007946E9" w:rsidP="00605FCF">
            <w:pPr>
              <w:pStyle w:val="ac"/>
              <w:widowControl w:val="0"/>
              <w:numPr>
                <w:ilvl w:val="0"/>
                <w:numId w:val="2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1301">
              <w:rPr>
                <w:rFonts w:ascii="標楷體" w:eastAsia="標楷體" w:hAnsi="標楷體" w:hint="eastAsia"/>
                <w:sz w:val="24"/>
                <w:szCs w:val="24"/>
              </w:rPr>
              <w:t>曾參與教育部「高教深耕計畫」及「校務研究推動計畫」等專案者尤佳。</w:t>
            </w:r>
          </w:p>
        </w:tc>
      </w:tr>
      <w:tr w:rsidR="007946E9" w:rsidRPr="00B63AFA" w14:paraId="2A8F216E" w14:textId="77777777" w:rsidTr="00610BC0">
        <w:trPr>
          <w:trHeight w:val="2533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4DA49FD8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工作項目</w:t>
            </w:r>
            <w:r w:rsidRPr="001C2740">
              <w:rPr>
                <w:rFonts w:eastAsia="標楷體"/>
                <w:color w:val="000000"/>
              </w:rPr>
              <w:t>/</w:t>
            </w:r>
          </w:p>
          <w:p w14:paraId="3F9500A1" w14:textId="77777777" w:rsidR="007946E9" w:rsidRPr="001C2740" w:rsidRDefault="007946E9" w:rsidP="007946E9">
            <w:pPr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1C2740">
              <w:rPr>
                <w:rFonts w:eastAsia="標楷體"/>
                <w:color w:val="000000"/>
              </w:rPr>
              <w:t>職務說明</w:t>
            </w:r>
          </w:p>
        </w:tc>
        <w:tc>
          <w:tcPr>
            <w:tcW w:w="4342" w:type="pct"/>
            <w:tcBorders>
              <w:left w:val="single" w:sz="2" w:space="0" w:color="auto"/>
            </w:tcBorders>
          </w:tcPr>
          <w:p w14:paraId="7FCCE41B" w14:textId="334AE518" w:rsidR="00940DCD" w:rsidRPr="007A0730" w:rsidRDefault="00940DCD" w:rsidP="00940DCD">
            <w:pPr>
              <w:jc w:val="both"/>
              <w:rPr>
                <w:rFonts w:eastAsia="標楷體"/>
                <w:b/>
                <w:bCs/>
              </w:rPr>
            </w:pPr>
            <w:r w:rsidRPr="007A0730">
              <w:rPr>
                <w:rFonts w:eastAsia="標楷體"/>
                <w:b/>
                <w:bCs/>
              </w:rPr>
              <w:t>【工作內容】</w:t>
            </w:r>
          </w:p>
          <w:p w14:paraId="7257DB23" w14:textId="61AFB78A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1. </w:t>
            </w:r>
            <w:r w:rsidRPr="007A0730">
              <w:rPr>
                <w:rFonts w:eastAsia="標楷體"/>
                <w:b/>
                <w:bCs/>
              </w:rPr>
              <w:t>資料庫管理與系統</w:t>
            </w:r>
            <w:proofErr w:type="gramStart"/>
            <w:r w:rsidRPr="007A0730">
              <w:rPr>
                <w:rFonts w:eastAsia="標楷體"/>
                <w:b/>
                <w:bCs/>
              </w:rPr>
              <w:t>介</w:t>
            </w:r>
            <w:proofErr w:type="gramEnd"/>
            <w:r w:rsidRPr="007A0730">
              <w:rPr>
                <w:rFonts w:eastAsia="標楷體"/>
                <w:b/>
                <w:bCs/>
              </w:rPr>
              <w:t>接</w:t>
            </w:r>
          </w:p>
          <w:p w14:paraId="2F7ECD52" w14:textId="71BC8FE7" w:rsidR="00940DCD" w:rsidRPr="007A0730" w:rsidRDefault="00940DCD" w:rsidP="00940DCD">
            <w:pPr>
              <w:numPr>
                <w:ilvl w:val="0"/>
                <w:numId w:val="30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維護校務研究資料庫，協助資料表建置、管理與查詢優化。</w:t>
            </w:r>
          </w:p>
          <w:p w14:paraId="651BC175" w14:textId="2D21176E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2. </w:t>
            </w:r>
            <w:r w:rsidRPr="007A0730">
              <w:rPr>
                <w:rFonts w:eastAsia="標楷體"/>
                <w:b/>
                <w:bCs/>
              </w:rPr>
              <w:t>數據清洗與統計分析</w:t>
            </w:r>
          </w:p>
          <w:p w14:paraId="74D98DCD" w14:textId="1805EA9D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運用</w:t>
            </w:r>
            <w:r w:rsidRPr="007A0730">
              <w:rPr>
                <w:rFonts w:eastAsia="標楷體"/>
              </w:rPr>
              <w:t>Python</w:t>
            </w:r>
            <w:r w:rsidRPr="007A0730">
              <w:rPr>
                <w:rFonts w:eastAsia="標楷體"/>
              </w:rPr>
              <w:t>或</w:t>
            </w:r>
            <w:r w:rsidRPr="007A0730">
              <w:rPr>
                <w:rFonts w:eastAsia="標楷體"/>
              </w:rPr>
              <w:t>SQL</w:t>
            </w:r>
            <w:r w:rsidR="00992A4F" w:rsidRPr="007A0730">
              <w:rPr>
                <w:rFonts w:eastAsia="標楷體"/>
              </w:rPr>
              <w:t>等</w:t>
            </w:r>
            <w:r w:rsidRPr="007A0730">
              <w:rPr>
                <w:rFonts w:eastAsia="標楷體"/>
              </w:rPr>
              <w:t>語法，針對大量且異質之原始數據進行清洗、除錯與標準化。</w:t>
            </w:r>
          </w:p>
          <w:p w14:paraId="5921EBAE" w14:textId="77777777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執行校務數據統計分析，協助各項指標試算</w:t>
            </w:r>
            <w:proofErr w:type="gramStart"/>
            <w:r w:rsidRPr="007A0730">
              <w:rPr>
                <w:rFonts w:eastAsia="標楷體"/>
              </w:rPr>
              <w:t>（</w:t>
            </w:r>
            <w:proofErr w:type="gramEnd"/>
            <w:r w:rsidRPr="007A0730">
              <w:rPr>
                <w:rFonts w:eastAsia="標楷體"/>
              </w:rPr>
              <w:t>如：註冊率、休退學率、學習成效等</w:t>
            </w:r>
            <w:proofErr w:type="gramStart"/>
            <w:r w:rsidRPr="007A0730">
              <w:rPr>
                <w:rFonts w:eastAsia="標楷體"/>
              </w:rPr>
              <w:t>）</w:t>
            </w:r>
            <w:proofErr w:type="gramEnd"/>
            <w:r w:rsidRPr="007A0730">
              <w:rPr>
                <w:rFonts w:eastAsia="標楷體"/>
              </w:rPr>
              <w:t>。</w:t>
            </w:r>
          </w:p>
          <w:p w14:paraId="055B55F2" w14:textId="097EB5BE" w:rsidR="00940DCD" w:rsidRPr="007A0730" w:rsidRDefault="00940DCD" w:rsidP="00940DCD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製作數據視覺化圖表</w:t>
            </w:r>
            <w:r w:rsidRPr="007A0730">
              <w:rPr>
                <w:rFonts w:eastAsia="標楷體"/>
              </w:rPr>
              <w:t>(</w:t>
            </w:r>
            <w:r w:rsidRPr="007A0730">
              <w:rPr>
                <w:rFonts w:eastAsia="標楷體"/>
              </w:rPr>
              <w:t>使用</w:t>
            </w:r>
            <w:r w:rsidRPr="007A0730">
              <w:rPr>
                <w:rFonts w:eastAsia="標楷體"/>
              </w:rPr>
              <w:t>Power BI</w:t>
            </w:r>
            <w:r w:rsidRPr="007A0730">
              <w:rPr>
                <w:rFonts w:eastAsia="標楷體"/>
              </w:rPr>
              <w:t>、</w:t>
            </w:r>
            <w:r w:rsidRPr="007A0730">
              <w:rPr>
                <w:rFonts w:eastAsia="標楷體"/>
              </w:rPr>
              <w:t>Excel</w:t>
            </w:r>
            <w:r w:rsidRPr="007A0730">
              <w:rPr>
                <w:rFonts w:eastAsia="標楷體"/>
              </w:rPr>
              <w:t>或</w:t>
            </w:r>
            <w:r w:rsidRPr="007A0730">
              <w:rPr>
                <w:rFonts w:eastAsia="標楷體"/>
              </w:rPr>
              <w:t>Python</w:t>
            </w:r>
            <w:r w:rsidRPr="007A0730">
              <w:rPr>
                <w:rFonts w:eastAsia="標楷體"/>
              </w:rPr>
              <w:t>繪圖</w:t>
            </w:r>
            <w:r w:rsidRPr="007A0730">
              <w:rPr>
                <w:rFonts w:eastAsia="標楷體"/>
              </w:rPr>
              <w:t>)</w:t>
            </w:r>
            <w:r w:rsidRPr="007A0730">
              <w:rPr>
                <w:rFonts w:eastAsia="標楷體"/>
              </w:rPr>
              <w:t>以支援決策分析。</w:t>
            </w:r>
          </w:p>
          <w:p w14:paraId="1BFCCF53" w14:textId="698C98D2" w:rsidR="00940DCD" w:rsidRPr="007A0730" w:rsidRDefault="00940DCD" w:rsidP="00940DCD">
            <w:p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  <w:b/>
                <w:bCs/>
              </w:rPr>
              <w:t xml:space="preserve">3. </w:t>
            </w:r>
            <w:r w:rsidRPr="007A0730">
              <w:rPr>
                <w:rFonts w:eastAsia="標楷體"/>
                <w:b/>
                <w:bCs/>
              </w:rPr>
              <w:t>報告撰寫與專案執行</w:t>
            </w:r>
          </w:p>
          <w:p w14:paraId="4CAA75A6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協助撰寫校務研究分析報告、定期績效報告及計畫成果報告。</w:t>
            </w:r>
          </w:p>
          <w:p w14:paraId="42703A9F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辦理教育部計畫（如高教深耕、校務研究推動計畫）相關行政業務與公文簽辦。</w:t>
            </w:r>
          </w:p>
          <w:p w14:paraId="6685AD04" w14:textId="77777777" w:rsidR="00940DCD" w:rsidRPr="007A0730" w:rsidRDefault="00940DCD" w:rsidP="00940DCD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其他主管交辦之校務研究相關事項。</w:t>
            </w:r>
          </w:p>
          <w:p w14:paraId="6AC147D2" w14:textId="77777777" w:rsidR="007946E9" w:rsidRPr="007A0730" w:rsidRDefault="007946E9" w:rsidP="00364B6D">
            <w:pPr>
              <w:spacing w:line="300" w:lineRule="exact"/>
              <w:rPr>
                <w:rFonts w:eastAsia="標楷體"/>
              </w:rPr>
            </w:pPr>
          </w:p>
          <w:p w14:paraId="145C0DEE" w14:textId="13ED28BF" w:rsidR="007946E9" w:rsidRPr="007A0730" w:rsidRDefault="007946E9" w:rsidP="007946E9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 w:rsidRPr="007A0730">
              <w:rPr>
                <w:rFonts w:eastAsia="標楷體"/>
              </w:rPr>
              <w:t>※</w:t>
            </w:r>
            <w:r w:rsidRPr="007A0730">
              <w:rPr>
                <w:rFonts w:eastAsia="標楷體"/>
              </w:rPr>
              <w:t>經遴選錄取者，試用期三個月考核通過者可續約。本執行計畫期間若因教育部減列經費、刪除計畫則終止僱用。</w:t>
            </w:r>
          </w:p>
        </w:tc>
      </w:tr>
      <w:tr w:rsidR="001C2740" w:rsidRPr="00B63AFA" w14:paraId="6A700AAC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500234C1" w14:textId="77777777" w:rsidR="001C2740" w:rsidRPr="00B63AFA" w:rsidRDefault="001C2740" w:rsidP="001C2740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工作地點</w:t>
            </w:r>
          </w:p>
        </w:tc>
        <w:tc>
          <w:tcPr>
            <w:tcW w:w="4342" w:type="pct"/>
            <w:tcBorders>
              <w:left w:val="single" w:sz="2" w:space="0" w:color="auto"/>
            </w:tcBorders>
            <w:vAlign w:val="center"/>
          </w:tcPr>
          <w:p w14:paraId="7FAEA800" w14:textId="172FF296" w:rsidR="001C2740" w:rsidRPr="00B63AFA" w:rsidRDefault="001C2740" w:rsidP="001C2740">
            <w:pPr>
              <w:jc w:val="both"/>
              <w:rPr>
                <w:rFonts w:eastAsia="標楷體"/>
                <w:strike/>
              </w:rPr>
            </w:pPr>
            <w:r w:rsidRPr="00B72FD3">
              <w:rPr>
                <w:rFonts w:eastAsia="標楷體"/>
                <w:color w:val="000000"/>
              </w:rPr>
              <w:t>國立</w:t>
            </w:r>
            <w:proofErr w:type="gramStart"/>
            <w:r w:rsidRPr="00B72FD3">
              <w:rPr>
                <w:rFonts w:eastAsia="標楷體"/>
                <w:color w:val="000000"/>
              </w:rPr>
              <w:t>臺</w:t>
            </w:r>
            <w:proofErr w:type="gramEnd"/>
            <w:r w:rsidRPr="00B72FD3">
              <w:rPr>
                <w:rFonts w:eastAsia="標楷體"/>
                <w:color w:val="000000"/>
              </w:rPr>
              <w:t>中科技大學</w:t>
            </w:r>
            <w:r w:rsidRPr="00B72FD3">
              <w:rPr>
                <w:rFonts w:eastAsia="標楷體"/>
                <w:color w:val="000000"/>
              </w:rPr>
              <w:t>-</w:t>
            </w:r>
            <w:r w:rsidRPr="00B72FD3">
              <w:rPr>
                <w:rFonts w:eastAsia="標楷體"/>
                <w:color w:val="000000"/>
              </w:rPr>
              <w:t>高教深耕</w:t>
            </w:r>
            <w:r w:rsidRPr="00B72FD3">
              <w:rPr>
                <w:rFonts w:eastAsia="標楷體" w:hint="eastAsia"/>
                <w:color w:val="000000"/>
              </w:rPr>
              <w:t>計畫</w:t>
            </w:r>
            <w:r w:rsidRPr="00B72FD3">
              <w:rPr>
                <w:rFonts w:eastAsia="標楷體" w:hint="eastAsia"/>
                <w:color w:val="000000"/>
              </w:rPr>
              <w:t>-</w:t>
            </w:r>
            <w:r w:rsidRPr="005A12B5">
              <w:rPr>
                <w:rFonts w:eastAsia="標楷體" w:hint="eastAsia"/>
                <w:b/>
                <w:color w:val="000000"/>
              </w:rPr>
              <w:t>校務研究中心</w:t>
            </w:r>
          </w:p>
        </w:tc>
      </w:tr>
      <w:tr w:rsidR="0094268D" w:rsidRPr="00B63AFA" w14:paraId="10785B4F" w14:textId="77777777" w:rsidTr="00090F3F">
        <w:trPr>
          <w:trHeight w:val="567"/>
        </w:trPr>
        <w:tc>
          <w:tcPr>
            <w:tcW w:w="658" w:type="pct"/>
            <w:tcBorders>
              <w:right w:val="single" w:sz="2" w:space="0" w:color="auto"/>
            </w:tcBorders>
            <w:vAlign w:val="center"/>
          </w:tcPr>
          <w:p w14:paraId="6756604B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  <w:spacing w:val="20"/>
                <w:kern w:val="0"/>
              </w:rPr>
              <w:t>工作報酬</w:t>
            </w:r>
          </w:p>
        </w:tc>
        <w:tc>
          <w:tcPr>
            <w:tcW w:w="4342" w:type="pct"/>
            <w:tcBorders>
              <w:left w:val="single" w:sz="2" w:space="0" w:color="auto"/>
            </w:tcBorders>
            <w:vAlign w:val="center"/>
          </w:tcPr>
          <w:p w14:paraId="77B90817" w14:textId="0B061A61" w:rsidR="0094268D" w:rsidRPr="00B63AFA" w:rsidRDefault="0094268D" w:rsidP="00027B63">
            <w:pPr>
              <w:spacing w:line="300" w:lineRule="exact"/>
              <w:ind w:leftChars="-15" w:left="-26" w:hangingChars="4" w:hanging="10"/>
              <w:jc w:val="both"/>
              <w:rPr>
                <w:rFonts w:eastAsia="標楷體"/>
              </w:rPr>
            </w:pPr>
            <w:r w:rsidRPr="00B63AFA">
              <w:rPr>
                <w:rFonts w:eastAsia="標楷體"/>
              </w:rPr>
              <w:t>碩士級第一年編列每月薪額</w:t>
            </w:r>
            <w:r>
              <w:rPr>
                <w:rFonts w:eastAsia="標楷體" w:hint="eastAsia"/>
              </w:rPr>
              <w:t>41</w:t>
            </w:r>
            <w:r w:rsidR="007946E9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370</w:t>
            </w:r>
            <w:r w:rsidRPr="00B63AFA">
              <w:rPr>
                <w:rFonts w:eastAsia="標楷體"/>
              </w:rPr>
              <w:t>元，年終按到職月份比例及考核計算。</w:t>
            </w:r>
          </w:p>
        </w:tc>
      </w:tr>
      <w:tr w:rsidR="0094268D" w:rsidRPr="00B63AFA" w14:paraId="7D4C5F2C" w14:textId="77777777" w:rsidTr="00090F3F">
        <w:trPr>
          <w:trHeight w:val="834"/>
        </w:trPr>
        <w:tc>
          <w:tcPr>
            <w:tcW w:w="658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53B066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lastRenderedPageBreak/>
              <w:t>應徵方式</w:t>
            </w:r>
          </w:p>
        </w:tc>
        <w:tc>
          <w:tcPr>
            <w:tcW w:w="4342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9A33CEE" w14:textId="0EA85832" w:rsidR="0094268D" w:rsidRPr="000936B3" w:rsidRDefault="0094268D" w:rsidP="0094268D">
            <w:pPr>
              <w:numPr>
                <w:ilvl w:val="1"/>
                <w:numId w:val="12"/>
              </w:numPr>
              <w:spacing w:line="0" w:lineRule="atLeast"/>
              <w:ind w:left="255" w:hanging="283"/>
              <w:rPr>
                <w:rFonts w:eastAsia="標楷體"/>
              </w:rPr>
            </w:pPr>
            <w:r w:rsidRPr="000936B3">
              <w:rPr>
                <w:rFonts w:eastAsia="標楷體"/>
              </w:rPr>
              <w:t>符合條件且有意應徵者，</w:t>
            </w:r>
            <w:r w:rsidRPr="00EC08AB">
              <w:rPr>
                <w:rFonts w:eastAsia="標楷體"/>
                <w:color w:val="0070C0"/>
                <w:u w:val="single"/>
              </w:rPr>
              <w:t>11</w:t>
            </w:r>
            <w:r w:rsidR="00854E8C">
              <w:rPr>
                <w:rFonts w:eastAsia="標楷體" w:hint="eastAsia"/>
                <w:color w:val="0070C0"/>
                <w:u w:val="single"/>
              </w:rPr>
              <w:t>5</w:t>
            </w:r>
            <w:r w:rsidRPr="00EC08AB">
              <w:rPr>
                <w:rFonts w:eastAsia="標楷體"/>
                <w:color w:val="0070C0"/>
                <w:u w:val="single"/>
              </w:rPr>
              <w:t>年</w:t>
            </w:r>
            <w:r w:rsidR="005A12B5">
              <w:rPr>
                <w:rFonts w:eastAsia="標楷體" w:hint="eastAsia"/>
                <w:color w:val="0070C0"/>
                <w:u w:val="single"/>
              </w:rPr>
              <w:t>01</w:t>
            </w:r>
            <w:r w:rsidRPr="00EC08AB">
              <w:rPr>
                <w:rFonts w:eastAsia="標楷體"/>
                <w:color w:val="0070C0"/>
                <w:u w:val="single"/>
              </w:rPr>
              <w:t>月</w:t>
            </w:r>
            <w:r w:rsidR="005A12B5">
              <w:rPr>
                <w:rFonts w:eastAsia="標楷體" w:hint="eastAsia"/>
                <w:color w:val="0070C0"/>
                <w:u w:val="single"/>
              </w:rPr>
              <w:t>29</w:t>
            </w:r>
            <w:r w:rsidRPr="00EC08AB">
              <w:rPr>
                <w:rFonts w:eastAsia="標楷體"/>
                <w:color w:val="0070C0"/>
                <w:u w:val="single"/>
              </w:rPr>
              <w:t>日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(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四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)17:00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以前</w:t>
            </w:r>
            <w:r w:rsidRPr="000936B3">
              <w:rPr>
                <w:rFonts w:eastAsia="標楷體"/>
              </w:rPr>
              <w:t>，</w:t>
            </w:r>
            <w:proofErr w:type="gramStart"/>
            <w:r w:rsidRPr="000936B3">
              <w:rPr>
                <w:rFonts w:eastAsia="標楷體"/>
              </w:rPr>
              <w:t>逕</w:t>
            </w:r>
            <w:proofErr w:type="gramEnd"/>
            <w:r w:rsidRPr="000936B3">
              <w:rPr>
                <w:rFonts w:eastAsia="標楷體"/>
              </w:rPr>
              <w:t>上「本校網路徵才系統」報名，網址</w:t>
            </w:r>
            <w:r w:rsidRPr="000936B3">
              <w:rPr>
                <w:rFonts w:eastAsia="標楷體"/>
              </w:rPr>
              <w:t>: http://www2.nutc.edu.tw/person/employee/login.htm (</w:t>
            </w:r>
            <w:r w:rsidRPr="000936B3">
              <w:rPr>
                <w:rFonts w:eastAsia="標楷體"/>
              </w:rPr>
              <w:t>如未至本系統報名之應徵者，視為不合格案件</w:t>
            </w:r>
            <w:r w:rsidRPr="000936B3">
              <w:rPr>
                <w:rFonts w:eastAsia="標楷體"/>
              </w:rPr>
              <w:t>)</w:t>
            </w:r>
            <w:r w:rsidRPr="000936B3">
              <w:rPr>
                <w:rFonts w:eastAsia="標楷體"/>
              </w:rPr>
              <w:t>。</w:t>
            </w:r>
          </w:p>
          <w:p w14:paraId="16654450" w14:textId="77777777" w:rsidR="0094268D" w:rsidRPr="005929E8" w:rsidRDefault="0094268D" w:rsidP="0094268D">
            <w:pPr>
              <w:numPr>
                <w:ilvl w:val="1"/>
                <w:numId w:val="12"/>
              </w:numPr>
              <w:spacing w:line="0" w:lineRule="atLeast"/>
              <w:ind w:left="255" w:hanging="283"/>
              <w:rPr>
                <w:rFonts w:eastAsia="標楷體"/>
                <w:color w:val="00B0F0"/>
              </w:rPr>
            </w:pPr>
            <w:r w:rsidRPr="00B63AFA">
              <w:rPr>
                <w:rFonts w:eastAsia="標楷體"/>
              </w:rPr>
              <w:t>檢附應徵資料：</w:t>
            </w:r>
            <w:r w:rsidRPr="005929E8">
              <w:rPr>
                <w:rFonts w:eastAsia="標楷體"/>
                <w:color w:val="00B0F0"/>
              </w:rPr>
              <w:t>(</w:t>
            </w:r>
            <w:r w:rsidRPr="005929E8">
              <w:rPr>
                <w:rFonts w:eastAsia="標楷體"/>
                <w:color w:val="00B0F0"/>
              </w:rPr>
              <w:t>提倡節能</w:t>
            </w:r>
            <w:proofErr w:type="gramStart"/>
            <w:r w:rsidRPr="005929E8">
              <w:rPr>
                <w:rFonts w:eastAsia="標楷體"/>
                <w:color w:val="00B0F0"/>
              </w:rPr>
              <w:t>減碳，</w:t>
            </w:r>
            <w:proofErr w:type="gramEnd"/>
            <w:r w:rsidRPr="005929E8">
              <w:rPr>
                <w:rFonts w:eastAsia="標楷體"/>
                <w:color w:val="00B0F0"/>
              </w:rPr>
              <w:t>以下資料請以「電子檔」合併寄送</w:t>
            </w:r>
            <w:r w:rsidRPr="005929E8">
              <w:rPr>
                <w:rFonts w:eastAsia="標楷體"/>
                <w:color w:val="00B0F0"/>
              </w:rPr>
              <w:t>)</w:t>
            </w:r>
          </w:p>
          <w:p w14:paraId="45FA8056" w14:textId="77777777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請於「本校網路徵才系統」下載列印</w:t>
            </w:r>
            <w:r w:rsidRPr="00B63AFA">
              <w:rPr>
                <w:rFonts w:eastAsia="標楷體"/>
              </w:rPr>
              <w:t>&lt;</w:t>
            </w:r>
            <w:r w:rsidRPr="003363DE">
              <w:rPr>
                <w:rFonts w:eastAsia="標楷體"/>
                <w:color w:val="0070C0"/>
              </w:rPr>
              <w:t>書面同意及切結書</w:t>
            </w:r>
            <w:r w:rsidRPr="00B63AFA">
              <w:rPr>
                <w:rFonts w:eastAsia="標楷體"/>
              </w:rPr>
              <w:t>&gt;</w:t>
            </w:r>
            <w:r w:rsidRPr="00B63AFA">
              <w:rPr>
                <w:rFonts w:eastAsia="標楷體"/>
              </w:rPr>
              <w:t>，親自簽名後掃描附於履歷書面資料中。</w:t>
            </w:r>
          </w:p>
          <w:p w14:paraId="361A43D3" w14:textId="77777777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履歷表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含照片、學經歷、自傳</w:t>
            </w:r>
            <w:r w:rsidRPr="00B63AFA">
              <w:rPr>
                <w:rFonts w:eastAsia="標楷體"/>
              </w:rPr>
              <w:t>)</w:t>
            </w:r>
          </w:p>
          <w:p w14:paraId="28A8D4AA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最高學歷畢業證書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如為外國學歷，請再檢附外交部驗證證明、修業期間入出國紀錄及經過公證之學歷中譯本</w:t>
            </w:r>
            <w:r w:rsidRPr="00B63AFA">
              <w:rPr>
                <w:rFonts w:eastAsia="標楷體"/>
              </w:rPr>
              <w:t>)</w:t>
            </w:r>
            <w:r w:rsidRPr="00B63AFA">
              <w:rPr>
                <w:rFonts w:eastAsia="標楷體"/>
              </w:rPr>
              <w:t>。</w:t>
            </w:r>
          </w:p>
          <w:p w14:paraId="6FF33D85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工作經歷證明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例如：在職證明書、離職證明書、服務證明書或個人勞保投保明細</w:t>
            </w:r>
            <w:r w:rsidRPr="00B63AFA">
              <w:rPr>
                <w:rFonts w:eastAsia="標楷體"/>
              </w:rPr>
              <w:t>)</w:t>
            </w:r>
            <w:r w:rsidRPr="00B63AFA">
              <w:rPr>
                <w:rFonts w:eastAsia="標楷體"/>
              </w:rPr>
              <w:t>。</w:t>
            </w:r>
          </w:p>
          <w:p w14:paraId="618C0742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語文檢定或其他證照。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53FF5733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身心障礙手冊。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05C132C5" w14:textId="77777777" w:rsidR="0094268D" w:rsidRPr="00B63AFA" w:rsidRDefault="0094268D" w:rsidP="0094268D">
            <w:pPr>
              <w:numPr>
                <w:ilvl w:val="0"/>
                <w:numId w:val="6"/>
              </w:numPr>
              <w:spacing w:line="0" w:lineRule="atLeast"/>
              <w:ind w:leftChars="100" w:left="597" w:hanging="357"/>
              <w:rPr>
                <w:rFonts w:eastAsia="標楷體"/>
              </w:rPr>
            </w:pPr>
            <w:r w:rsidRPr="00B63AFA">
              <w:rPr>
                <w:rFonts w:eastAsia="標楷體"/>
              </w:rPr>
              <w:t>其他專長證明、美工相關或有利於審查之相關資料。</w:t>
            </w:r>
            <w:r w:rsidRPr="00B63AFA">
              <w:rPr>
                <w:rFonts w:eastAsia="標楷體"/>
              </w:rPr>
              <w:t>(</w:t>
            </w:r>
            <w:r w:rsidRPr="00B63AFA">
              <w:rPr>
                <w:rFonts w:eastAsia="標楷體"/>
              </w:rPr>
              <w:t>無則免附</w:t>
            </w:r>
            <w:r w:rsidRPr="00B63AFA">
              <w:rPr>
                <w:rFonts w:eastAsia="標楷體"/>
              </w:rPr>
              <w:t>)</w:t>
            </w:r>
          </w:p>
          <w:p w14:paraId="5FC570FA" w14:textId="6C68C3EA" w:rsidR="0094268D" w:rsidRPr="00B63AFA" w:rsidRDefault="0094268D" w:rsidP="0094268D">
            <w:pPr>
              <w:numPr>
                <w:ilvl w:val="0"/>
                <w:numId w:val="7"/>
              </w:numPr>
              <w:spacing w:line="0" w:lineRule="atLeast"/>
              <w:ind w:leftChars="30" w:left="327" w:hanging="255"/>
              <w:rPr>
                <w:rFonts w:eastAsia="標楷體"/>
              </w:rPr>
            </w:pPr>
            <w:r w:rsidRPr="00B63AFA">
              <w:rPr>
                <w:rFonts w:eastAsia="標楷體"/>
              </w:rPr>
              <w:t>上述應備資料請合併成一份電子檔，檔名：「</w:t>
            </w:r>
            <w:r w:rsidRPr="00055519">
              <w:rPr>
                <w:rFonts w:eastAsia="標楷體"/>
              </w:rPr>
              <w:t>應徵</w:t>
            </w:r>
            <w:r w:rsidRPr="00055519">
              <w:rPr>
                <w:rFonts w:eastAsia="標楷體" w:hint="eastAsia"/>
              </w:rPr>
              <w:t>高教深耕計畫</w:t>
            </w:r>
            <w:proofErr w:type="gramStart"/>
            <w:r w:rsidRPr="00C61A23">
              <w:rPr>
                <w:rFonts w:eastAsia="標楷體" w:hint="eastAsia"/>
                <w:color w:val="FF0000"/>
              </w:rPr>
              <w:t>–</w:t>
            </w:r>
            <w:proofErr w:type="gramEnd"/>
            <w:r w:rsidRPr="005A12B5">
              <w:rPr>
                <w:rFonts w:eastAsia="標楷體" w:hint="eastAsia"/>
                <w:color w:val="0070C0"/>
              </w:rPr>
              <w:t>(</w:t>
            </w:r>
            <w:r w:rsidR="005A12B5" w:rsidRPr="005A12B5">
              <w:rPr>
                <w:rFonts w:eastAsia="標楷體" w:hint="eastAsia"/>
                <w:color w:val="0070C0"/>
              </w:rPr>
              <w:t>校務研究中心</w:t>
            </w:r>
            <w:r w:rsidRPr="005A12B5">
              <w:rPr>
                <w:rFonts w:eastAsia="標楷體" w:hint="eastAsia"/>
                <w:color w:val="0070C0"/>
              </w:rPr>
              <w:t>)</w:t>
            </w:r>
            <w:r w:rsidRPr="00EC08AB">
              <w:rPr>
                <w:rFonts w:eastAsia="標楷體" w:hint="eastAsia"/>
                <w:color w:val="0070C0"/>
              </w:rPr>
              <w:t>-</w:t>
            </w:r>
            <w:r w:rsidRPr="00055519">
              <w:rPr>
                <w:rFonts w:eastAsia="標楷體" w:hint="eastAsia"/>
              </w:rPr>
              <w:t>計畫專任助理</w:t>
            </w:r>
            <w:r w:rsidRPr="00055519">
              <w:rPr>
                <w:rFonts w:eastAsia="標楷體"/>
              </w:rPr>
              <w:t>_</w:t>
            </w:r>
            <w:r w:rsidRPr="00EC08AB">
              <w:rPr>
                <w:rFonts w:eastAsia="標楷體"/>
                <w:color w:val="0070C0"/>
              </w:rPr>
              <w:t>姓名</w:t>
            </w:r>
            <w:r w:rsidRPr="00B63AFA">
              <w:rPr>
                <w:rFonts w:eastAsia="標楷體"/>
              </w:rPr>
              <w:t>」，請</w:t>
            </w:r>
            <w:r w:rsidRPr="005929E8">
              <w:rPr>
                <w:rFonts w:eastAsia="標楷體"/>
              </w:rPr>
              <w:t>於</w:t>
            </w:r>
            <w:r w:rsidR="005A12B5" w:rsidRPr="00EC08AB">
              <w:rPr>
                <w:rFonts w:eastAsia="標楷體"/>
                <w:color w:val="0070C0"/>
                <w:u w:val="single"/>
              </w:rPr>
              <w:t>11</w:t>
            </w:r>
            <w:r w:rsidR="005A12B5">
              <w:rPr>
                <w:rFonts w:eastAsia="標楷體" w:hint="eastAsia"/>
                <w:color w:val="0070C0"/>
                <w:u w:val="single"/>
              </w:rPr>
              <w:t>5</w:t>
            </w:r>
            <w:r w:rsidR="005A12B5" w:rsidRPr="00EC08AB">
              <w:rPr>
                <w:rFonts w:eastAsia="標楷體"/>
                <w:color w:val="0070C0"/>
                <w:u w:val="single"/>
              </w:rPr>
              <w:t>年</w:t>
            </w:r>
            <w:r w:rsidR="005A12B5">
              <w:rPr>
                <w:rFonts w:eastAsia="標楷體" w:hint="eastAsia"/>
                <w:color w:val="0070C0"/>
                <w:u w:val="single"/>
              </w:rPr>
              <w:t>01</w:t>
            </w:r>
            <w:r w:rsidR="005A12B5" w:rsidRPr="00EC08AB">
              <w:rPr>
                <w:rFonts w:eastAsia="標楷體"/>
                <w:color w:val="0070C0"/>
                <w:u w:val="single"/>
              </w:rPr>
              <w:t>月</w:t>
            </w:r>
            <w:r w:rsidR="005A12B5">
              <w:rPr>
                <w:rFonts w:eastAsia="標楷體" w:hint="eastAsia"/>
                <w:color w:val="0070C0"/>
                <w:u w:val="single"/>
              </w:rPr>
              <w:t>29</w:t>
            </w:r>
            <w:r w:rsidR="005A12B5" w:rsidRPr="00EC08AB">
              <w:rPr>
                <w:rFonts w:eastAsia="標楷體"/>
                <w:color w:val="0070C0"/>
                <w:u w:val="single"/>
              </w:rPr>
              <w:t>日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(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四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)17:00</w:t>
            </w:r>
            <w:r w:rsidR="005A12B5" w:rsidRPr="005A12B5">
              <w:rPr>
                <w:rFonts w:eastAsia="標楷體" w:hint="eastAsia"/>
                <w:color w:val="0070C0"/>
                <w:u w:val="single"/>
              </w:rPr>
              <w:t>以前</w:t>
            </w:r>
            <w:r w:rsidRPr="00B63AFA">
              <w:rPr>
                <w:rFonts w:eastAsia="標楷體"/>
              </w:rPr>
              <w:t>e-mail</w:t>
            </w:r>
            <w:r w:rsidRPr="00B63AFA">
              <w:rPr>
                <w:rFonts w:eastAsia="標楷體"/>
              </w:rPr>
              <w:t>至：</w:t>
            </w:r>
            <w:hyperlink r:id="rId8" w:history="1">
              <w:r w:rsidRPr="00FA0458">
                <w:rPr>
                  <w:rStyle w:val="a7"/>
                  <w:rFonts w:eastAsia="標楷體"/>
                  <w:color w:val="auto"/>
                </w:rPr>
                <w:t>pj0178@nutc.edu.tw</w:t>
              </w:r>
            </w:hyperlink>
            <w:r w:rsidRPr="00B63AFA">
              <w:rPr>
                <w:rFonts w:eastAsia="標楷體"/>
              </w:rPr>
              <w:t>，請備完整資料，若有缺失則視為不符資格。</w:t>
            </w:r>
          </w:p>
          <w:p w14:paraId="348C169D" w14:textId="77777777" w:rsidR="0094268D" w:rsidRPr="00B63AFA" w:rsidRDefault="0094268D" w:rsidP="00027B63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63AFA">
              <w:rPr>
                <w:rFonts w:eastAsia="標楷體"/>
              </w:rPr>
              <w:t>三、應徵資料擇優進行面試，</w:t>
            </w:r>
            <w:r w:rsidRPr="00B63AFA">
              <w:rPr>
                <w:rFonts w:eastAsia="標楷體"/>
                <w:spacing w:val="20"/>
                <w:kern w:val="0"/>
              </w:rPr>
              <w:t>除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正取外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，得視情況另擇優備取，冊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列候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用期間</w:t>
            </w:r>
            <w:proofErr w:type="gramStart"/>
            <w:r w:rsidRPr="00B63AFA">
              <w:rPr>
                <w:rFonts w:eastAsia="標楷體"/>
                <w:spacing w:val="20"/>
                <w:kern w:val="0"/>
              </w:rPr>
              <w:t>不</w:t>
            </w:r>
            <w:proofErr w:type="gramEnd"/>
            <w:r w:rsidRPr="00B63AFA">
              <w:rPr>
                <w:rFonts w:eastAsia="標楷體"/>
                <w:spacing w:val="20"/>
                <w:kern w:val="0"/>
              </w:rPr>
              <w:t>逾三個月。</w:t>
            </w:r>
          </w:p>
        </w:tc>
      </w:tr>
      <w:tr w:rsidR="0094268D" w:rsidRPr="00B63AFA" w14:paraId="6577402C" w14:textId="77777777" w:rsidTr="00090F3F">
        <w:trPr>
          <w:trHeight w:val="970"/>
        </w:trPr>
        <w:tc>
          <w:tcPr>
            <w:tcW w:w="65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0887" w14:textId="77777777" w:rsidR="0094268D" w:rsidRPr="00B63AFA" w:rsidRDefault="0094268D" w:rsidP="00027B6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B63AFA">
              <w:rPr>
                <w:rFonts w:eastAsia="標楷體"/>
              </w:rPr>
              <w:t>聯絡方式</w:t>
            </w:r>
          </w:p>
        </w:tc>
        <w:tc>
          <w:tcPr>
            <w:tcW w:w="4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01275" w14:textId="77777777" w:rsidR="0094268D" w:rsidRPr="00FA0458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國立</w:t>
            </w:r>
            <w:proofErr w:type="gramStart"/>
            <w:r w:rsidRPr="00FA0458">
              <w:rPr>
                <w:rFonts w:eastAsia="標楷體"/>
              </w:rPr>
              <w:t>臺</w:t>
            </w:r>
            <w:proofErr w:type="gramEnd"/>
            <w:r w:rsidRPr="00FA0458">
              <w:rPr>
                <w:rFonts w:eastAsia="標楷體"/>
              </w:rPr>
              <w:t>中科技大學</w:t>
            </w:r>
            <w:r w:rsidRPr="00FA0458">
              <w:rPr>
                <w:rFonts w:eastAsia="標楷體"/>
              </w:rPr>
              <w:t xml:space="preserve"> </w:t>
            </w:r>
            <w:r w:rsidRPr="00FA0458">
              <w:rPr>
                <w:rFonts w:eastAsia="標楷體" w:hint="eastAsia"/>
              </w:rPr>
              <w:t>高教深耕計畫辦公室</w:t>
            </w:r>
            <w:r w:rsidRPr="00FA0458">
              <w:rPr>
                <w:rFonts w:eastAsia="標楷體"/>
              </w:rPr>
              <w:t xml:space="preserve"> </w:t>
            </w:r>
            <w:r w:rsidRPr="00FA0458">
              <w:rPr>
                <w:rFonts w:eastAsia="標楷體"/>
              </w:rPr>
              <w:br/>
            </w:r>
            <w:r w:rsidRPr="00FA0458">
              <w:rPr>
                <w:rFonts w:eastAsia="標楷體" w:hint="eastAsia"/>
              </w:rPr>
              <w:t>承辦</w:t>
            </w:r>
            <w:r w:rsidRPr="00FA0458">
              <w:rPr>
                <w:rFonts w:eastAsia="標楷體"/>
              </w:rPr>
              <w:t>：</w:t>
            </w:r>
            <w:r w:rsidRPr="00FA0458">
              <w:rPr>
                <w:rFonts w:eastAsia="標楷體" w:hint="eastAsia"/>
              </w:rPr>
              <w:t>曹</w:t>
            </w:r>
            <w:r w:rsidRPr="00FA0458">
              <w:rPr>
                <w:rFonts w:eastAsia="標楷體"/>
              </w:rPr>
              <w:t>小姐</w:t>
            </w:r>
            <w:r w:rsidRPr="00FA0458">
              <w:rPr>
                <w:rFonts w:eastAsia="標楷體"/>
              </w:rPr>
              <w:br/>
            </w:r>
            <w:r w:rsidRPr="00FA0458">
              <w:rPr>
                <w:rFonts w:eastAsia="標楷體"/>
              </w:rPr>
              <w:t>信箱：</w:t>
            </w:r>
            <w:hyperlink r:id="rId9" w:history="1">
              <w:r w:rsidRPr="00FA0458">
                <w:rPr>
                  <w:rStyle w:val="a7"/>
                  <w:rFonts w:eastAsia="標楷體"/>
                  <w:color w:val="auto"/>
                </w:rPr>
                <w:t>pj0178@nutc.edu.tw</w:t>
              </w:r>
            </w:hyperlink>
          </w:p>
          <w:p w14:paraId="32A1169B" w14:textId="77777777" w:rsidR="0094268D" w:rsidRPr="00FA0458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電話：</w:t>
            </w:r>
            <w:r w:rsidRPr="00FA0458">
              <w:rPr>
                <w:rFonts w:eastAsia="標楷體"/>
              </w:rPr>
              <w:t>04-2219-</w:t>
            </w:r>
            <w:r w:rsidRPr="00FA0458">
              <w:rPr>
                <w:rFonts w:eastAsia="標楷體" w:hint="eastAsia"/>
              </w:rPr>
              <w:t>6468</w:t>
            </w:r>
          </w:p>
          <w:p w14:paraId="68ECF4C6" w14:textId="77777777" w:rsidR="0094268D" w:rsidRPr="006C38DE" w:rsidRDefault="0094268D" w:rsidP="00027B63">
            <w:pPr>
              <w:jc w:val="both"/>
              <w:rPr>
                <w:rFonts w:eastAsia="標楷體"/>
              </w:rPr>
            </w:pPr>
            <w:r w:rsidRPr="00FA0458">
              <w:rPr>
                <w:rFonts w:eastAsia="標楷體"/>
              </w:rPr>
              <w:t>地址：</w:t>
            </w:r>
            <w:r w:rsidRPr="00FA0458">
              <w:rPr>
                <w:rFonts w:eastAsia="標楷體"/>
              </w:rPr>
              <w:t>40401</w:t>
            </w:r>
            <w:r w:rsidRPr="00FA0458">
              <w:rPr>
                <w:rFonts w:eastAsia="標楷體"/>
              </w:rPr>
              <w:t>台中市北區三民路三段</w:t>
            </w:r>
            <w:r w:rsidRPr="00FA0458">
              <w:rPr>
                <w:rFonts w:eastAsia="標楷體"/>
              </w:rPr>
              <w:t>129</w:t>
            </w:r>
            <w:r w:rsidRPr="00FA0458">
              <w:rPr>
                <w:rFonts w:eastAsia="標楷體"/>
              </w:rPr>
              <w:t>號</w:t>
            </w:r>
          </w:p>
        </w:tc>
      </w:tr>
    </w:tbl>
    <w:p w14:paraId="2AE5B592" w14:textId="77777777" w:rsidR="0094268D" w:rsidRDefault="0094268D" w:rsidP="0094268D">
      <w:pPr>
        <w:spacing w:line="240" w:lineRule="exact"/>
        <w:rPr>
          <w:rFonts w:eastAsia="標楷體"/>
        </w:rPr>
      </w:pPr>
      <w:r w:rsidRPr="00B63AFA">
        <w:rPr>
          <w:rFonts w:eastAsia="標楷體"/>
        </w:rPr>
        <w:t xml:space="preserve">    </w:t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</w:r>
      <w:r w:rsidRPr="00B63AFA">
        <w:rPr>
          <w:rFonts w:eastAsia="標楷體"/>
        </w:rPr>
        <w:tab/>
        <w:t xml:space="preserve">     </w:t>
      </w:r>
    </w:p>
    <w:sectPr w:rsidR="0094268D" w:rsidSect="0009259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91CC" w14:textId="77777777" w:rsidR="00AC7526" w:rsidRDefault="00AC7526" w:rsidP="00911786">
      <w:r>
        <w:separator/>
      </w:r>
    </w:p>
  </w:endnote>
  <w:endnote w:type="continuationSeparator" w:id="0">
    <w:p w14:paraId="68CE335C" w14:textId="77777777" w:rsidR="00AC7526" w:rsidRDefault="00AC7526" w:rsidP="0091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B0EA" w14:textId="77777777" w:rsidR="00AC7526" w:rsidRDefault="00AC7526" w:rsidP="00911786">
      <w:r>
        <w:separator/>
      </w:r>
    </w:p>
  </w:footnote>
  <w:footnote w:type="continuationSeparator" w:id="0">
    <w:p w14:paraId="4C8FD510" w14:textId="77777777" w:rsidR="00AC7526" w:rsidRDefault="00AC7526" w:rsidP="0091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9D3"/>
    <w:multiLevelType w:val="hybridMultilevel"/>
    <w:tmpl w:val="04CC4DFC"/>
    <w:lvl w:ilvl="0" w:tplc="6AE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5022B"/>
    <w:multiLevelType w:val="hybridMultilevel"/>
    <w:tmpl w:val="B7060EEC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BE62D8"/>
    <w:multiLevelType w:val="hybridMultilevel"/>
    <w:tmpl w:val="8E40BCD2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D44050"/>
    <w:multiLevelType w:val="hybridMultilevel"/>
    <w:tmpl w:val="5C50C376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33FDA"/>
    <w:multiLevelType w:val="hybridMultilevel"/>
    <w:tmpl w:val="62EA2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20ABD"/>
    <w:multiLevelType w:val="hybridMultilevel"/>
    <w:tmpl w:val="056659B0"/>
    <w:lvl w:ilvl="0" w:tplc="FF7E2B7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126A08"/>
    <w:multiLevelType w:val="hybridMultilevel"/>
    <w:tmpl w:val="E83CE8F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7F1BEE"/>
    <w:multiLevelType w:val="hybridMultilevel"/>
    <w:tmpl w:val="27DA5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D2840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1E0016"/>
    <w:multiLevelType w:val="hybridMultilevel"/>
    <w:tmpl w:val="4E465180"/>
    <w:lvl w:ilvl="0" w:tplc="467C5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703F2"/>
    <w:multiLevelType w:val="multilevel"/>
    <w:tmpl w:val="F11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757B5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AC141C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262A22"/>
    <w:multiLevelType w:val="multilevel"/>
    <w:tmpl w:val="163C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30E04"/>
    <w:multiLevelType w:val="multilevel"/>
    <w:tmpl w:val="9E7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07947"/>
    <w:multiLevelType w:val="hybridMultilevel"/>
    <w:tmpl w:val="F1586380"/>
    <w:lvl w:ilvl="0" w:tplc="C89E0F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CA603F"/>
    <w:multiLevelType w:val="hybridMultilevel"/>
    <w:tmpl w:val="078E1120"/>
    <w:lvl w:ilvl="0" w:tplc="539AC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272BE2"/>
    <w:multiLevelType w:val="hybridMultilevel"/>
    <w:tmpl w:val="90CC544C"/>
    <w:lvl w:ilvl="0" w:tplc="3774A8A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04FB2"/>
    <w:multiLevelType w:val="hybridMultilevel"/>
    <w:tmpl w:val="C1A218AA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52EEA"/>
    <w:multiLevelType w:val="hybridMultilevel"/>
    <w:tmpl w:val="27DA5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63E81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2868D2"/>
    <w:multiLevelType w:val="hybridMultilevel"/>
    <w:tmpl w:val="B7060EEC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8B03B8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1C27DDD"/>
    <w:multiLevelType w:val="hybridMultilevel"/>
    <w:tmpl w:val="DAB4AB92"/>
    <w:lvl w:ilvl="0" w:tplc="63D66AA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1366CC"/>
    <w:multiLevelType w:val="hybridMultilevel"/>
    <w:tmpl w:val="764A98DE"/>
    <w:lvl w:ilvl="0" w:tplc="AE8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DD257B"/>
    <w:multiLevelType w:val="hybridMultilevel"/>
    <w:tmpl w:val="B4E2D1D8"/>
    <w:lvl w:ilvl="0" w:tplc="FD02FCD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D341E"/>
    <w:multiLevelType w:val="hybridMultilevel"/>
    <w:tmpl w:val="078E1120"/>
    <w:lvl w:ilvl="0" w:tplc="539AC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331DFC"/>
    <w:multiLevelType w:val="hybridMultilevel"/>
    <w:tmpl w:val="F2E49814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4C4FF3"/>
    <w:multiLevelType w:val="hybridMultilevel"/>
    <w:tmpl w:val="A6045058"/>
    <w:lvl w:ilvl="0" w:tplc="92E25C56"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9" w15:restartNumberingAfterBreak="0">
    <w:nsid w:val="7D1278BE"/>
    <w:multiLevelType w:val="hybridMultilevel"/>
    <w:tmpl w:val="C1A218AA"/>
    <w:lvl w:ilvl="0" w:tplc="B4D28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1FE088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852272"/>
    <w:multiLevelType w:val="hybridMultilevel"/>
    <w:tmpl w:val="42B6B668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E7F3302"/>
    <w:multiLevelType w:val="hybridMultilevel"/>
    <w:tmpl w:val="8E40BCD2"/>
    <w:lvl w:ilvl="0" w:tplc="7244230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0"/>
  </w:num>
  <w:num w:numId="5">
    <w:abstractNumId w:val="18"/>
  </w:num>
  <w:num w:numId="6">
    <w:abstractNumId w:val="3"/>
  </w:num>
  <w:num w:numId="7">
    <w:abstractNumId w:val="5"/>
  </w:num>
  <w:num w:numId="8">
    <w:abstractNumId w:val="23"/>
  </w:num>
  <w:num w:numId="9">
    <w:abstractNumId w:val="15"/>
  </w:num>
  <w:num w:numId="10">
    <w:abstractNumId w:val="17"/>
  </w:num>
  <w:num w:numId="11">
    <w:abstractNumId w:val="25"/>
  </w:num>
  <w:num w:numId="12">
    <w:abstractNumId w:val="29"/>
  </w:num>
  <w:num w:numId="13">
    <w:abstractNumId w:val="4"/>
  </w:num>
  <w:num w:numId="14">
    <w:abstractNumId w:val="16"/>
  </w:num>
  <w:num w:numId="15">
    <w:abstractNumId w:val="12"/>
  </w:num>
  <w:num w:numId="16">
    <w:abstractNumId w:val="27"/>
  </w:num>
  <w:num w:numId="17">
    <w:abstractNumId w:val="2"/>
  </w:num>
  <w:num w:numId="18">
    <w:abstractNumId w:val="30"/>
  </w:num>
  <w:num w:numId="19">
    <w:abstractNumId w:val="19"/>
  </w:num>
  <w:num w:numId="20">
    <w:abstractNumId w:val="6"/>
  </w:num>
  <w:num w:numId="21">
    <w:abstractNumId w:val="1"/>
  </w:num>
  <w:num w:numId="22">
    <w:abstractNumId w:val="26"/>
  </w:num>
  <w:num w:numId="23">
    <w:abstractNumId w:val="8"/>
  </w:num>
  <w:num w:numId="24">
    <w:abstractNumId w:val="20"/>
  </w:num>
  <w:num w:numId="25">
    <w:abstractNumId w:val="11"/>
  </w:num>
  <w:num w:numId="26">
    <w:abstractNumId w:val="31"/>
  </w:num>
  <w:num w:numId="27">
    <w:abstractNumId w:val="7"/>
  </w:num>
  <w:num w:numId="28">
    <w:abstractNumId w:val="22"/>
  </w:num>
  <w:num w:numId="29">
    <w:abstractNumId w:val="21"/>
  </w:num>
  <w:num w:numId="30">
    <w:abstractNumId w:val="14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4"/>
    <w:rsid w:val="00000391"/>
    <w:rsid w:val="00012764"/>
    <w:rsid w:val="00042E8D"/>
    <w:rsid w:val="000515F7"/>
    <w:rsid w:val="00073173"/>
    <w:rsid w:val="00074D2D"/>
    <w:rsid w:val="00080BDA"/>
    <w:rsid w:val="00084766"/>
    <w:rsid w:val="00090219"/>
    <w:rsid w:val="00090EE6"/>
    <w:rsid w:val="00090F3F"/>
    <w:rsid w:val="00092590"/>
    <w:rsid w:val="0009688D"/>
    <w:rsid w:val="000A6805"/>
    <w:rsid w:val="000B2698"/>
    <w:rsid w:val="000C1272"/>
    <w:rsid w:val="000C35F6"/>
    <w:rsid w:val="000C36FC"/>
    <w:rsid w:val="000E0875"/>
    <w:rsid w:val="000F641B"/>
    <w:rsid w:val="00115699"/>
    <w:rsid w:val="001178B1"/>
    <w:rsid w:val="00127427"/>
    <w:rsid w:val="00135193"/>
    <w:rsid w:val="001362CF"/>
    <w:rsid w:val="0014437F"/>
    <w:rsid w:val="00155A6C"/>
    <w:rsid w:val="00155C4F"/>
    <w:rsid w:val="00163071"/>
    <w:rsid w:val="00172ACB"/>
    <w:rsid w:val="00174644"/>
    <w:rsid w:val="00193EC8"/>
    <w:rsid w:val="0019528B"/>
    <w:rsid w:val="00197937"/>
    <w:rsid w:val="001A0B67"/>
    <w:rsid w:val="001A123F"/>
    <w:rsid w:val="001B0E1A"/>
    <w:rsid w:val="001B2B26"/>
    <w:rsid w:val="001B7E26"/>
    <w:rsid w:val="001C1499"/>
    <w:rsid w:val="001C2740"/>
    <w:rsid w:val="001C655D"/>
    <w:rsid w:val="001D68DC"/>
    <w:rsid w:val="001E7F7A"/>
    <w:rsid w:val="001F6526"/>
    <w:rsid w:val="00205075"/>
    <w:rsid w:val="0020681F"/>
    <w:rsid w:val="0021714A"/>
    <w:rsid w:val="00220F2A"/>
    <w:rsid w:val="00220FF9"/>
    <w:rsid w:val="002213DC"/>
    <w:rsid w:val="00246EC4"/>
    <w:rsid w:val="00247512"/>
    <w:rsid w:val="00261DB7"/>
    <w:rsid w:val="00265DEB"/>
    <w:rsid w:val="00266760"/>
    <w:rsid w:val="0026793C"/>
    <w:rsid w:val="002714C6"/>
    <w:rsid w:val="002804EF"/>
    <w:rsid w:val="002826A3"/>
    <w:rsid w:val="0029279F"/>
    <w:rsid w:val="002940D5"/>
    <w:rsid w:val="002B15E7"/>
    <w:rsid w:val="002B3544"/>
    <w:rsid w:val="002B66C9"/>
    <w:rsid w:val="002C2838"/>
    <w:rsid w:val="002D2D09"/>
    <w:rsid w:val="002D61F4"/>
    <w:rsid w:val="002E420A"/>
    <w:rsid w:val="002E7804"/>
    <w:rsid w:val="00301640"/>
    <w:rsid w:val="00317D44"/>
    <w:rsid w:val="00323669"/>
    <w:rsid w:val="0032749F"/>
    <w:rsid w:val="00330480"/>
    <w:rsid w:val="00344CE6"/>
    <w:rsid w:val="003611B9"/>
    <w:rsid w:val="00364B6D"/>
    <w:rsid w:val="00381DE1"/>
    <w:rsid w:val="003A5A6C"/>
    <w:rsid w:val="003A68B3"/>
    <w:rsid w:val="003B7E70"/>
    <w:rsid w:val="003E2EAB"/>
    <w:rsid w:val="003F0B69"/>
    <w:rsid w:val="00400CBC"/>
    <w:rsid w:val="0040352C"/>
    <w:rsid w:val="00422406"/>
    <w:rsid w:val="00425F89"/>
    <w:rsid w:val="00433391"/>
    <w:rsid w:val="00441C2A"/>
    <w:rsid w:val="00444B2B"/>
    <w:rsid w:val="00445BC3"/>
    <w:rsid w:val="00457C49"/>
    <w:rsid w:val="00475084"/>
    <w:rsid w:val="00480CDC"/>
    <w:rsid w:val="00484E2E"/>
    <w:rsid w:val="00486956"/>
    <w:rsid w:val="00493A22"/>
    <w:rsid w:val="00496DDB"/>
    <w:rsid w:val="004C1E08"/>
    <w:rsid w:val="004D0632"/>
    <w:rsid w:val="004E033E"/>
    <w:rsid w:val="004E0A20"/>
    <w:rsid w:val="004E3839"/>
    <w:rsid w:val="004F6606"/>
    <w:rsid w:val="00500304"/>
    <w:rsid w:val="00507353"/>
    <w:rsid w:val="00542026"/>
    <w:rsid w:val="005434CF"/>
    <w:rsid w:val="00555B8E"/>
    <w:rsid w:val="00556F23"/>
    <w:rsid w:val="00583FDF"/>
    <w:rsid w:val="005A12B5"/>
    <w:rsid w:val="005A13C1"/>
    <w:rsid w:val="005A4186"/>
    <w:rsid w:val="005A6049"/>
    <w:rsid w:val="005B53A6"/>
    <w:rsid w:val="005B69CD"/>
    <w:rsid w:val="005C0B89"/>
    <w:rsid w:val="005E2825"/>
    <w:rsid w:val="005F42F1"/>
    <w:rsid w:val="0060317A"/>
    <w:rsid w:val="00605FCF"/>
    <w:rsid w:val="006134E0"/>
    <w:rsid w:val="00616F69"/>
    <w:rsid w:val="006201DF"/>
    <w:rsid w:val="00630260"/>
    <w:rsid w:val="00637B91"/>
    <w:rsid w:val="00662AB0"/>
    <w:rsid w:val="006A7119"/>
    <w:rsid w:val="006B55B7"/>
    <w:rsid w:val="006E14B1"/>
    <w:rsid w:val="006E7827"/>
    <w:rsid w:val="006E7BB3"/>
    <w:rsid w:val="00710B41"/>
    <w:rsid w:val="007163B7"/>
    <w:rsid w:val="00723F71"/>
    <w:rsid w:val="00726391"/>
    <w:rsid w:val="0073182B"/>
    <w:rsid w:val="00746F77"/>
    <w:rsid w:val="0075094B"/>
    <w:rsid w:val="00767E6C"/>
    <w:rsid w:val="00772D2B"/>
    <w:rsid w:val="00773173"/>
    <w:rsid w:val="0077427F"/>
    <w:rsid w:val="00792467"/>
    <w:rsid w:val="00792810"/>
    <w:rsid w:val="007946E9"/>
    <w:rsid w:val="007A0730"/>
    <w:rsid w:val="007A367A"/>
    <w:rsid w:val="007A6155"/>
    <w:rsid w:val="007A7F81"/>
    <w:rsid w:val="007B19B6"/>
    <w:rsid w:val="007B50C4"/>
    <w:rsid w:val="007C55DA"/>
    <w:rsid w:val="007D1B4E"/>
    <w:rsid w:val="007D2918"/>
    <w:rsid w:val="007E100B"/>
    <w:rsid w:val="007E33C0"/>
    <w:rsid w:val="007E79A7"/>
    <w:rsid w:val="007F2178"/>
    <w:rsid w:val="007F3E9C"/>
    <w:rsid w:val="00810548"/>
    <w:rsid w:val="00820EE2"/>
    <w:rsid w:val="00820F29"/>
    <w:rsid w:val="00837326"/>
    <w:rsid w:val="00854E8C"/>
    <w:rsid w:val="00860D83"/>
    <w:rsid w:val="008617DF"/>
    <w:rsid w:val="00863A8C"/>
    <w:rsid w:val="00871133"/>
    <w:rsid w:val="00872934"/>
    <w:rsid w:val="00872BA4"/>
    <w:rsid w:val="00873C0B"/>
    <w:rsid w:val="0088400B"/>
    <w:rsid w:val="008932CC"/>
    <w:rsid w:val="008A1E20"/>
    <w:rsid w:val="008A730F"/>
    <w:rsid w:val="008B5DB4"/>
    <w:rsid w:val="008C1094"/>
    <w:rsid w:val="008C1AC6"/>
    <w:rsid w:val="008C3959"/>
    <w:rsid w:val="008D2E07"/>
    <w:rsid w:val="008E0700"/>
    <w:rsid w:val="008E4599"/>
    <w:rsid w:val="009033B2"/>
    <w:rsid w:val="00910450"/>
    <w:rsid w:val="00911786"/>
    <w:rsid w:val="00920A0E"/>
    <w:rsid w:val="00926120"/>
    <w:rsid w:val="00927A9F"/>
    <w:rsid w:val="00940DCD"/>
    <w:rsid w:val="0094268D"/>
    <w:rsid w:val="009534BC"/>
    <w:rsid w:val="009611C8"/>
    <w:rsid w:val="00964174"/>
    <w:rsid w:val="00967FE4"/>
    <w:rsid w:val="00977BA6"/>
    <w:rsid w:val="00992A4F"/>
    <w:rsid w:val="009B210A"/>
    <w:rsid w:val="009B3077"/>
    <w:rsid w:val="009B3715"/>
    <w:rsid w:val="009B7329"/>
    <w:rsid w:val="009C2182"/>
    <w:rsid w:val="009C5B6D"/>
    <w:rsid w:val="009D040D"/>
    <w:rsid w:val="009D5C2B"/>
    <w:rsid w:val="009F0F2A"/>
    <w:rsid w:val="009F1D45"/>
    <w:rsid w:val="009F4719"/>
    <w:rsid w:val="00A14025"/>
    <w:rsid w:val="00A20F88"/>
    <w:rsid w:val="00A2500B"/>
    <w:rsid w:val="00A37621"/>
    <w:rsid w:val="00A4278E"/>
    <w:rsid w:val="00A47784"/>
    <w:rsid w:val="00A50BD5"/>
    <w:rsid w:val="00A5505F"/>
    <w:rsid w:val="00A616E3"/>
    <w:rsid w:val="00A658DA"/>
    <w:rsid w:val="00A76D2E"/>
    <w:rsid w:val="00A815E0"/>
    <w:rsid w:val="00A934E6"/>
    <w:rsid w:val="00AA4D9A"/>
    <w:rsid w:val="00AB0CF9"/>
    <w:rsid w:val="00AB4685"/>
    <w:rsid w:val="00AB68E9"/>
    <w:rsid w:val="00AB6F18"/>
    <w:rsid w:val="00AC7526"/>
    <w:rsid w:val="00AD2196"/>
    <w:rsid w:val="00AF1DA9"/>
    <w:rsid w:val="00AF6FCA"/>
    <w:rsid w:val="00AF7AC1"/>
    <w:rsid w:val="00B006B5"/>
    <w:rsid w:val="00B00B34"/>
    <w:rsid w:val="00B019CA"/>
    <w:rsid w:val="00B06BEF"/>
    <w:rsid w:val="00B11B02"/>
    <w:rsid w:val="00B26702"/>
    <w:rsid w:val="00B359C7"/>
    <w:rsid w:val="00B45D9D"/>
    <w:rsid w:val="00B62EFC"/>
    <w:rsid w:val="00B63601"/>
    <w:rsid w:val="00B71A8D"/>
    <w:rsid w:val="00B92985"/>
    <w:rsid w:val="00B92C53"/>
    <w:rsid w:val="00B94911"/>
    <w:rsid w:val="00BA39B2"/>
    <w:rsid w:val="00BB2A7C"/>
    <w:rsid w:val="00BB3AFA"/>
    <w:rsid w:val="00BC2A74"/>
    <w:rsid w:val="00BC7AD7"/>
    <w:rsid w:val="00BD486B"/>
    <w:rsid w:val="00BD76F5"/>
    <w:rsid w:val="00BF3429"/>
    <w:rsid w:val="00BF5E6D"/>
    <w:rsid w:val="00BF7BFC"/>
    <w:rsid w:val="00C003AD"/>
    <w:rsid w:val="00C00C9E"/>
    <w:rsid w:val="00C133D7"/>
    <w:rsid w:val="00C134A5"/>
    <w:rsid w:val="00C150BC"/>
    <w:rsid w:val="00C17814"/>
    <w:rsid w:val="00C23610"/>
    <w:rsid w:val="00C24E7B"/>
    <w:rsid w:val="00C33451"/>
    <w:rsid w:val="00C33E62"/>
    <w:rsid w:val="00C35CD8"/>
    <w:rsid w:val="00C36283"/>
    <w:rsid w:val="00C64FCF"/>
    <w:rsid w:val="00C72FC8"/>
    <w:rsid w:val="00C73759"/>
    <w:rsid w:val="00C75200"/>
    <w:rsid w:val="00C9094B"/>
    <w:rsid w:val="00C930AC"/>
    <w:rsid w:val="00CB1301"/>
    <w:rsid w:val="00CB4F11"/>
    <w:rsid w:val="00CD06C4"/>
    <w:rsid w:val="00CD0AAA"/>
    <w:rsid w:val="00CD12E4"/>
    <w:rsid w:val="00CD610C"/>
    <w:rsid w:val="00CE23CD"/>
    <w:rsid w:val="00CF2D39"/>
    <w:rsid w:val="00D0174B"/>
    <w:rsid w:val="00D1317C"/>
    <w:rsid w:val="00D31891"/>
    <w:rsid w:val="00D36378"/>
    <w:rsid w:val="00D37C2D"/>
    <w:rsid w:val="00D472BD"/>
    <w:rsid w:val="00D54FF8"/>
    <w:rsid w:val="00D600DF"/>
    <w:rsid w:val="00D63020"/>
    <w:rsid w:val="00D72F09"/>
    <w:rsid w:val="00D83F53"/>
    <w:rsid w:val="00D90084"/>
    <w:rsid w:val="00D920B2"/>
    <w:rsid w:val="00D920BC"/>
    <w:rsid w:val="00D94226"/>
    <w:rsid w:val="00D97883"/>
    <w:rsid w:val="00DA3104"/>
    <w:rsid w:val="00DB5519"/>
    <w:rsid w:val="00DB5BC8"/>
    <w:rsid w:val="00DC5475"/>
    <w:rsid w:val="00DE18BE"/>
    <w:rsid w:val="00DE5CF3"/>
    <w:rsid w:val="00DE767A"/>
    <w:rsid w:val="00DF76A2"/>
    <w:rsid w:val="00DF7F7D"/>
    <w:rsid w:val="00E025E4"/>
    <w:rsid w:val="00E131EC"/>
    <w:rsid w:val="00E1445E"/>
    <w:rsid w:val="00E15DE6"/>
    <w:rsid w:val="00E31513"/>
    <w:rsid w:val="00E40A7E"/>
    <w:rsid w:val="00E555C4"/>
    <w:rsid w:val="00E776FB"/>
    <w:rsid w:val="00E8084A"/>
    <w:rsid w:val="00E80E0B"/>
    <w:rsid w:val="00E854D5"/>
    <w:rsid w:val="00E93813"/>
    <w:rsid w:val="00E94AB9"/>
    <w:rsid w:val="00E95795"/>
    <w:rsid w:val="00E97BC4"/>
    <w:rsid w:val="00EA1B42"/>
    <w:rsid w:val="00EA3BC4"/>
    <w:rsid w:val="00EC08AB"/>
    <w:rsid w:val="00EC427F"/>
    <w:rsid w:val="00ED1B4D"/>
    <w:rsid w:val="00EE2B02"/>
    <w:rsid w:val="00EF4A1A"/>
    <w:rsid w:val="00EF67DE"/>
    <w:rsid w:val="00F0107D"/>
    <w:rsid w:val="00F04175"/>
    <w:rsid w:val="00F2003A"/>
    <w:rsid w:val="00F247A9"/>
    <w:rsid w:val="00F24C50"/>
    <w:rsid w:val="00F25799"/>
    <w:rsid w:val="00F25A1A"/>
    <w:rsid w:val="00F447C2"/>
    <w:rsid w:val="00F52F4C"/>
    <w:rsid w:val="00F538BF"/>
    <w:rsid w:val="00F53B8A"/>
    <w:rsid w:val="00F72EE4"/>
    <w:rsid w:val="00F7363E"/>
    <w:rsid w:val="00F73F80"/>
    <w:rsid w:val="00F77351"/>
    <w:rsid w:val="00F8097C"/>
    <w:rsid w:val="00F91D5E"/>
    <w:rsid w:val="00FC278E"/>
    <w:rsid w:val="00FC617B"/>
    <w:rsid w:val="00FE4BEF"/>
    <w:rsid w:val="00FE798B"/>
    <w:rsid w:val="00FF172F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5CD96"/>
  <w15:chartTrackingRefBased/>
  <w15:docId w15:val="{5A12BA16-6812-4B7D-BB0A-DF52304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632"/>
    <w:rPr>
      <w:sz w:val="18"/>
      <w:szCs w:val="18"/>
    </w:rPr>
  </w:style>
  <w:style w:type="paragraph" w:styleId="a4">
    <w:name w:val="annotation text"/>
    <w:basedOn w:val="a"/>
    <w:semiHidden/>
    <w:rsid w:val="004D0632"/>
  </w:style>
  <w:style w:type="paragraph" w:styleId="a5">
    <w:name w:val="annotation subject"/>
    <w:basedOn w:val="a4"/>
    <w:next w:val="a4"/>
    <w:semiHidden/>
    <w:rsid w:val="004D0632"/>
    <w:rPr>
      <w:b/>
      <w:bCs/>
    </w:rPr>
  </w:style>
  <w:style w:type="paragraph" w:styleId="a6">
    <w:name w:val="Balloon Text"/>
    <w:basedOn w:val="a"/>
    <w:semiHidden/>
    <w:rsid w:val="004D0632"/>
    <w:rPr>
      <w:rFonts w:ascii="Arial" w:hAnsi="Arial"/>
      <w:sz w:val="18"/>
      <w:szCs w:val="18"/>
    </w:rPr>
  </w:style>
  <w:style w:type="character" w:styleId="a7">
    <w:name w:val="Hyperlink"/>
    <w:rsid w:val="00A934E6"/>
    <w:rPr>
      <w:color w:val="0000FF"/>
      <w:u w:val="single"/>
    </w:rPr>
  </w:style>
  <w:style w:type="paragraph" w:styleId="a8">
    <w:name w:val="header"/>
    <w:basedOn w:val="a"/>
    <w:link w:val="a9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911786"/>
    <w:rPr>
      <w:kern w:val="2"/>
    </w:rPr>
  </w:style>
  <w:style w:type="paragraph" w:styleId="aa">
    <w:name w:val="footer"/>
    <w:basedOn w:val="a"/>
    <w:link w:val="ab"/>
    <w:rsid w:val="00911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911786"/>
    <w:rPr>
      <w:kern w:val="2"/>
    </w:rPr>
  </w:style>
  <w:style w:type="paragraph" w:styleId="Web">
    <w:name w:val="Normal (Web)"/>
    <w:basedOn w:val="a"/>
    <w:uiPriority w:val="99"/>
    <w:unhideWhenUsed/>
    <w:rsid w:val="002804EF"/>
    <w:pPr>
      <w:widowControl/>
      <w:spacing w:after="75"/>
      <w:jc w:val="both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DB55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265DEB"/>
    <w:pPr>
      <w:widowControl/>
      <w:spacing w:line="276" w:lineRule="auto"/>
      <w:ind w:leftChars="200" w:left="480"/>
    </w:pPr>
    <w:rPr>
      <w:rFonts w:ascii="Arial" w:hAnsi="Arial" w:cs="Arial"/>
      <w:kern w:val="0"/>
      <w:sz w:val="22"/>
      <w:szCs w:val="22"/>
    </w:rPr>
  </w:style>
  <w:style w:type="character" w:customStyle="1" w:styleId="1">
    <w:name w:val="未解析的提及1"/>
    <w:uiPriority w:val="99"/>
    <w:semiHidden/>
    <w:unhideWhenUsed/>
    <w:rsid w:val="00F25799"/>
    <w:rPr>
      <w:color w:val="605E5C"/>
      <w:shd w:val="clear" w:color="auto" w:fill="E1DFDD"/>
    </w:rPr>
  </w:style>
  <w:style w:type="character" w:styleId="ad">
    <w:name w:val="FollowedHyperlink"/>
    <w:rsid w:val="00F257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0178@nu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j0178@nu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00C1-4A95-4814-BA0F-0292E706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Links>
    <vt:vector size="12" baseType="variant"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mailto:pj0178@nutc.edu.tw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mailto:pj0178@nutc.edu.tw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國立臺灣大學約用人員 職缺招募公告內容表</dc:title>
  <dc:subject/>
  <dc:creator>楊紅鈺</dc:creator>
  <cp:keywords/>
  <cp:lastModifiedBy>User</cp:lastModifiedBy>
  <cp:revision>2</cp:revision>
  <cp:lastPrinted>2026-01-06T06:20:00Z</cp:lastPrinted>
  <dcterms:created xsi:type="dcterms:W3CDTF">2026-01-16T01:04:00Z</dcterms:created>
  <dcterms:modified xsi:type="dcterms:W3CDTF">2026-01-16T01:04:00Z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240f58a98c5ef3e6eb558cb0e73baa892e63897c5f30b7d7c82c7aa8dd762a43</vt:lpwstr>
  </property>
</Properties>
</file>